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ALLEGATO C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MODELLI DEL LOGO DE.CO.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42"/>
        <w:gridCol w:w="6185"/>
      </w:tblGrid>
      <w:tr>
        <w:trPr/>
        <w:tc>
          <w:tcPr>
            <w:tcW w:w="3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6985">
                  <wp:extent cx="1288415" cy="1822450"/>
                  <wp:effectExtent l="0" t="0" r="0" b="0"/>
                  <wp:docPr id="1" name="Immagine 0" descr="LOGO VERSIONE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0" descr="LOGO VERSIONE 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1988820" cy="2813050"/>
                  <wp:effectExtent l="0" t="0" r="0" b="0"/>
                  <wp:docPr id="2" name="Immagine 1" descr="LOGO VERSIONE B VOLANTI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LOGO VERSIONE B VOLANTI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81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1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3771900" cy="5335270"/>
                  <wp:effectExtent l="0" t="0" r="0" b="0"/>
                  <wp:docPr id="3" name="Immagine 2" descr="LOGO VERSIONE C COMU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LOGO VERSIONE C COMU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533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405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2021-03-03T14:40:00Z</dcterms:created>
  <dc:creator>Carmine De Bartolomeo</dc:creator>
  <dc:language>it-IT</dc:language>
  <cp:lastModifiedBy>Carmine De Bartolomeo</cp:lastModifiedBy>
  <dcterms:modified xsi:type="dcterms:W3CDTF">2021-03-03T14:41:00Z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